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Президенту Российской Федерации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/>
      </w:r>
      <w:r>
        <w:rPr>
          <w:i/>
          <w:iCs/>
        </w:rPr>
        <w:t xml:space="preserve">: </w:t>
      </w:r>
      <w:r>
        <w:rPr>
          <w:i/>
          <w:iCs/>
        </w:rPr>
        <w:t/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Фамилия, имя, отчество: </w:t>
      </w:r>
      <w:r>
        <w:rPr>
          <w:i/>
          <w:iCs/>
        </w:rPr>
        <w:t>Поличка Нина Петровна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Организация: </w:t>
      </w:r>
      <w:r>
        <w:rPr>
          <w:i/>
          <w:iCs/>
        </w:rPr>
        <w:t>Некоммерческое партнёрство Дальневосточный научный центр местного самоуправления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Адрес электронной почты: </w:t>
      </w:r>
      <w:r>
        <w:rPr>
          <w:i/>
          <w:iCs/>
        </w:rPr>
        <w:t>npolichka@mail.ru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Телефон: </w:t>
      </w:r>
      <w:r>
        <w:rPr>
          <w:i/>
          <w:iCs/>
        </w:rPr>
        <w:t>+79141933892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Тип: </w:t>
      </w:r>
      <w:r>
        <w:rPr>
          <w:i/>
          <w:iCs/>
        </w:rPr>
        <w:t>обращение</w:t>
      </w:r>
    </w:p>
    <w:p>
      <w:pPr>
        <w:pStyle w:val="Normal"/>
        <w:spacing w:before="340" w:after="0"/>
        <w:jc w:val="center"/>
        <w:rPr>
          <w:b/>
          <w:b/>
          <w:bCs/>
        </w:rPr>
      </w:pPr>
      <w:r>
        <w:rPr>
          <w:b/>
          <w:bCs/>
        </w:rPr>
        <w:t>Текст</w:t>
      </w:r>
    </w:p>
    <w:p>
      <w:pPr>
        <w:pStyle w:val="Normal"/>
        <w:spacing w:before="170" w:after="0"/>
        <w:rPr> </w:rPr>
      </w:pPr>
      <w:r>
        <w:rPr> </w:rPr>
        <w:t>Уважаемый Владимир Владимирович, на ПМЭФ -2018 снова звучала проблема неэффективности государственного управления в стране, а на последнем Гайдаровском форуме А.Силуанов и Т.Голикова констатировали, что ни одна федеральная программа не достигает запланированных результатов. Мы с ними полностью согласны и можем только добавить, что на региональном и муниципальном уровне ситуация аналогичная.</w:t>
      </w:r>
    </w:p>
    <w:p>
      <w:pPr>
        <w:pStyle w:val="Normal"/>
        <w:spacing w:before="170" w:after="0"/>
        <w:rPr> </w:rPr>
      </w:pPr>
      <w:r>
        <w:rPr> </w:rPr>
        <w:t>Причина этого не  отсутствие ответственности у чиновников за результаты, как это утверждает депутат Макаров, а катастрофическое состояние программно-целевого планирования на всех уровнях  власти.  Как показывает практика, чиновники не могут  исполнять Приказ Минэкономразвития России от 16.09.2016 №582 в части обеспечения  соответствия между элементами логической цепочки "проблемы-цели-задачи-мероприятия-ожидаемые результаты" (см. , например, в приложении анализ госпрограммы по развитию Дальнего Востока). И это не по злому умыслу, а ввиду отсутствия необходимой квалификации, поскольку их этому никто не учит.</w:t>
      </w:r>
    </w:p>
    <w:p>
      <w:pPr>
        <w:pStyle w:val="Normal"/>
        <w:spacing w:before="170" w:after="0"/>
        <w:rPr> </w:rPr>
      </w:pPr>
      <w:r>
        <w:rPr> </w:rPr>
        <w:t>К сожалению, данная проблема добралась и до Вашего Указа от 7 мая 2018 №204, так как поставленные в нём цели  не удовлетворяют критерию  конкретности (имеют размытые (нечеткие) формулировки, допускают произвольное или неоднозначное толкование), а сформулированные задачи не являются достаточными для достижения целей.</w:t>
      </w:r>
    </w:p>
    <w:p>
      <w:pPr>
        <w:pStyle w:val="Normal"/>
        <w:spacing w:before="170" w:after="0"/>
        <w:rPr> </w:rPr>
      </w:pPr>
      <w:r>
        <w:rPr> </w:rPr>
        <w:t>Чтобы эти проблемы не перекочевали в программы (проекты), которые  сейчас готовятся Правительством,  представляется  целесообразным НА ЭТАПЕ РАЗРАБОТКИ данных программ (проектов) привлечь для работы специалистов по программно-целевому планированию.</w:t>
      </w:r>
    </w:p>
    <w:p>
      <w:pPr>
        <w:pStyle w:val="Normal"/>
        <w:spacing w:before="170" w:after="0"/>
        <w:rPr> </w:rPr>
      </w:pPr>
      <w:r>
        <w:rPr> </w:rPr>
        <w:t>Данное обращение не требует ответа.</w:t>
      </w:r>
    </w:p>
    <w:p>
      <w:pPr>
        <w:pStyle w:val="Normal"/>
        <w:spacing w:before="340" w:after="0"/>
        <w:rPr>
          <w:i/>
          <w:i/>
          <w:iCs/>
        </w:rPr>
      </w:pPr>
      <w:r>
        <w:rPr>
          <w:i/>
          <w:iCs/>
        </w:rPr>
        <w:t xml:space="preserve">Отправлено: </w:t>
      </w:r>
      <w:r>
        <w:rPr>
          <w:i/>
          <w:iCs/>
        </w:rPr>
        <w:t>31 мая 2018 года, 16:06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LibreOffice/5.1.4.2$Linux_X86_64 LibreOffice_project/10m0$Build-2</Application>
  <Pages>1</Pages>
  <Words>25</Words>
  <Characters>261</Characters>
  <CharactersWithSpaces>275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2017-01-20T15:57:02Z</dcterms:created>
  <dc:creator/>
  <dc:description/>
  <dc:language>ru-RU</dc:language>
  <cp:lastModifiedBy/>
  <dcterms:modified xsi:type="dcterms:W3CDTF">2017-01-20T16:11:22Z</dcterms:modified>
  <cp:revision>3</cp:revision>
  <dc:subject/>
  <dc:title/>
</cp:coreProperties>
</file>